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95" w:rsidRPr="000C7595" w:rsidRDefault="00706126" w:rsidP="000C7595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Chancen und </w:t>
      </w:r>
      <w:r w:rsidR="00915A9A">
        <w:rPr>
          <w:sz w:val="28"/>
          <w:szCs w:val="28"/>
          <w:u w:val="single"/>
        </w:rPr>
        <w:t>Verpflichtungen</w:t>
      </w:r>
      <w:r>
        <w:rPr>
          <w:sz w:val="28"/>
          <w:szCs w:val="28"/>
          <w:u w:val="single"/>
        </w:rPr>
        <w:t xml:space="preserve"> in Zeiten des Klimawandels</w:t>
      </w:r>
    </w:p>
    <w:p w:rsidR="000C7595" w:rsidRDefault="000C7595"/>
    <w:p w:rsidR="006A5952" w:rsidRDefault="0029189F">
      <w:r>
        <w:t xml:space="preserve">Ob Waldbrände, Überschwemmungen oder Dürrezeiten, der Klimawandel ist im vollem Gange. </w:t>
      </w:r>
      <w:r w:rsidR="00915A9A">
        <w:br/>
      </w:r>
      <w:r>
        <w:t>Die gute Nachricht: Im Energiemarkt bahnt sich eine Revolution an, nach deren Verwirklichung die Utopie einer emi</w:t>
      </w:r>
      <w:r w:rsidR="000C7595">
        <w:t>s</w:t>
      </w:r>
      <w:r>
        <w:t>s</w:t>
      </w:r>
      <w:r w:rsidR="000C7595">
        <w:t>ionsfrei</w:t>
      </w:r>
      <w:r>
        <w:t>en Welt wahr werden könnte.</w:t>
      </w:r>
      <w:r>
        <w:br/>
        <w:t>Unterstützt durch das Pariser Klimaabkommen und bedingt durch die hohe Luftverschmutzung vieler Länder, sind die Regierungen zu der Einsicht gelangt</w:t>
      </w:r>
      <w:r w:rsidR="00915A9A">
        <w:t>,</w:t>
      </w:r>
      <w:r>
        <w:t xml:space="preserve"> dass ein Umsteuern nicht nur notwendig</w:t>
      </w:r>
      <w:r w:rsidR="00915A9A">
        <w:t>,</w:t>
      </w:r>
      <w:r>
        <w:t xml:space="preserve"> </w:t>
      </w:r>
      <w:r w:rsidR="000C7595">
        <w:t>sondern</w:t>
      </w:r>
      <w:r>
        <w:t xml:space="preserve"> auch noch rentabel ist. </w:t>
      </w:r>
      <w:r w:rsidR="00915A9A">
        <w:br/>
      </w:r>
      <w:r>
        <w:t xml:space="preserve">Die Kosten sinken mit </w:t>
      </w:r>
      <w:r w:rsidR="000C7595">
        <w:t>zunehmender</w:t>
      </w:r>
      <w:r>
        <w:t xml:space="preserve"> Stückzahl</w:t>
      </w:r>
      <w:r w:rsidR="00915A9A">
        <w:t>,</w:t>
      </w:r>
      <w:r>
        <w:t xml:space="preserve"> und wenn die Kosten der Installation sinken</w:t>
      </w:r>
      <w:r w:rsidR="00915A9A">
        <w:t>,</w:t>
      </w:r>
      <w:r>
        <w:t xml:space="preserve"> steigt wiederum das Interesse an der Industrie.</w:t>
      </w:r>
      <w:r>
        <w:br/>
        <w:t>Gute Bedingungen auch für aufstrebende Schwellenländer, global ist jedoch</w:t>
      </w:r>
      <w:r w:rsidR="00706126">
        <w:t xml:space="preserve"> leider</w:t>
      </w:r>
      <w:r>
        <w:t xml:space="preserve"> eine andere Tendenz zu erkennen.</w:t>
      </w:r>
      <w:r>
        <w:br/>
        <w:t>Die Schwerindustrie verlagert sich von den entwickelten in aufstrebende Volkswirtschaften, in denen die CO²- Emissionen explosionsartig zunahmen, wodurch ein Anstieg der Treibh</w:t>
      </w:r>
      <w:r w:rsidR="00C547BB">
        <w:t>ausemissionen zu verzeichnen ist</w:t>
      </w:r>
      <w:bookmarkStart w:id="0" w:name="_GoBack"/>
      <w:bookmarkEnd w:id="0"/>
      <w:r>
        <w:t>. Die Herausforderungen der Energiewende können nur gemeistert werden</w:t>
      </w:r>
      <w:r w:rsidR="00915A9A">
        <w:t>,</w:t>
      </w:r>
      <w:r>
        <w:t xml:space="preserve"> wenn die Politik die nötigen Rahmenbedingungen schafft und Unternehmen innovative Lösungen anbieten.</w:t>
      </w:r>
      <w:r>
        <w:br/>
        <w:t>Eine große Verpflichtung und Chance</w:t>
      </w:r>
      <w:r w:rsidR="00915A9A">
        <w:t>,</w:t>
      </w:r>
      <w:r>
        <w:t xml:space="preserve"> die nur gemeinsam erfolgreich bewältigt werden kann.</w:t>
      </w:r>
    </w:p>
    <w:p w:rsidR="006B2658" w:rsidRPr="00915A9A" w:rsidRDefault="00563F53" w:rsidP="00C547BB">
      <w:pPr>
        <w:ind w:left="5664"/>
        <w:rPr>
          <w:rStyle w:val="IntensiveHervorhebung"/>
          <w:sz w:val="16"/>
          <w:szCs w:val="16"/>
        </w:rPr>
      </w:pPr>
      <w:r w:rsidRPr="00915A9A">
        <w:rPr>
          <w:rStyle w:val="IntensiveHervorhebung"/>
          <w:sz w:val="16"/>
          <w:szCs w:val="16"/>
        </w:rPr>
        <w:t xml:space="preserve">Quelle: </w:t>
      </w:r>
      <w:r w:rsidR="00BD1DF7" w:rsidRPr="00915A9A">
        <w:rPr>
          <w:rStyle w:val="IntensiveHervorhebung"/>
          <w:sz w:val="16"/>
          <w:szCs w:val="16"/>
        </w:rPr>
        <w:t xml:space="preserve">UP Podium, </w:t>
      </w:r>
      <w:r w:rsidR="00915A9A">
        <w:rPr>
          <w:rStyle w:val="IntensiveHervorhebung"/>
          <w:sz w:val="16"/>
          <w:szCs w:val="16"/>
        </w:rPr>
        <w:t xml:space="preserve">Unternehmer </w:t>
      </w:r>
      <w:r w:rsidR="006B2658" w:rsidRPr="00915A9A">
        <w:rPr>
          <w:rStyle w:val="IntensiveHervorhebung"/>
          <w:sz w:val="16"/>
          <w:szCs w:val="16"/>
        </w:rPr>
        <w:t>Position Nord</w:t>
      </w:r>
      <w:r w:rsidR="00BD1DF7" w:rsidRPr="00915A9A">
        <w:rPr>
          <w:rStyle w:val="IntensiveHervorhebung"/>
          <w:sz w:val="16"/>
          <w:szCs w:val="16"/>
        </w:rPr>
        <w:t xml:space="preserve">, </w:t>
      </w:r>
      <w:r w:rsidR="00915A9A" w:rsidRPr="00915A9A">
        <w:rPr>
          <w:rStyle w:val="IntensiveHervorhebung"/>
          <w:sz w:val="16"/>
          <w:szCs w:val="16"/>
        </w:rPr>
        <w:t xml:space="preserve">Recherche </w:t>
      </w:r>
      <w:r w:rsidR="00BD1DF7" w:rsidRPr="00915A9A">
        <w:rPr>
          <w:rStyle w:val="IntensiveHervorhebung"/>
          <w:sz w:val="16"/>
          <w:szCs w:val="16"/>
        </w:rPr>
        <w:t>„Klimawandel: Offensive Strategien gewinnen an Fahrt“</w:t>
      </w:r>
      <w:r w:rsidR="00915A9A" w:rsidRPr="00915A9A">
        <w:rPr>
          <w:rStyle w:val="IntensiveHervorhebung"/>
          <w:sz w:val="16"/>
          <w:szCs w:val="16"/>
        </w:rPr>
        <w:t>, S.</w:t>
      </w:r>
      <w:r w:rsidR="00BD1DF7" w:rsidRPr="00915A9A">
        <w:rPr>
          <w:rStyle w:val="IntensiveHervorhebung"/>
          <w:sz w:val="16"/>
          <w:szCs w:val="16"/>
        </w:rPr>
        <w:t xml:space="preserve"> 4-5, Mai 2016</w:t>
      </w:r>
    </w:p>
    <w:p w:rsidR="00BD1DF7" w:rsidRPr="00915A9A" w:rsidRDefault="00BD1DF7">
      <w:pPr>
        <w:rPr>
          <w:sz w:val="24"/>
          <w:szCs w:val="24"/>
          <w:u w:val="single"/>
        </w:rPr>
      </w:pPr>
      <w:r w:rsidRPr="00915A9A">
        <w:rPr>
          <w:noProof/>
          <w:sz w:val="24"/>
          <w:szCs w:val="24"/>
          <w:u w:val="single"/>
          <w:lang w:eastAsia="de-DE"/>
        </w:rPr>
        <w:drawing>
          <wp:anchor distT="0" distB="0" distL="114300" distR="114300" simplePos="0" relativeHeight="251660288" behindDoc="1" locked="0" layoutInCell="1" allowOverlap="1" wp14:anchorId="1DF8119F" wp14:editId="50C8D44E">
            <wp:simplePos x="0" y="0"/>
            <wp:positionH relativeFrom="column">
              <wp:posOffset>-356870</wp:posOffset>
            </wp:positionH>
            <wp:positionV relativeFrom="paragraph">
              <wp:posOffset>473075</wp:posOffset>
            </wp:positionV>
            <wp:extent cx="6733529" cy="3971925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529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A9A" w:rsidRPr="00915A9A">
        <w:rPr>
          <w:sz w:val="24"/>
          <w:szCs w:val="24"/>
          <w:u w:val="single"/>
        </w:rPr>
        <w:t>Ein paar Zahlen und Fakten</w:t>
      </w:r>
      <w:r w:rsidR="00915A9A">
        <w:rPr>
          <w:sz w:val="24"/>
          <w:szCs w:val="24"/>
          <w:u w:val="single"/>
        </w:rPr>
        <w:t>:</w:t>
      </w:r>
      <w:r w:rsidRPr="00915A9A">
        <w:rPr>
          <w:sz w:val="24"/>
          <w:szCs w:val="24"/>
          <w:u w:val="single"/>
        </w:rPr>
        <w:br w:type="page"/>
      </w:r>
    </w:p>
    <w:p w:rsidR="006B2658" w:rsidRDefault="00F00B06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5BD55C62" wp14:editId="23460C85">
            <wp:simplePos x="0" y="0"/>
            <wp:positionH relativeFrom="column">
              <wp:posOffset>-584849</wp:posOffset>
            </wp:positionH>
            <wp:positionV relativeFrom="paragraph">
              <wp:posOffset>517524</wp:posOffset>
            </wp:positionV>
            <wp:extent cx="6895465" cy="7844155"/>
            <wp:effectExtent l="76200" t="76200" r="76835" b="61595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" t="2710" r="-56" b="2539"/>
                    <a:stretch/>
                  </pic:blipFill>
                  <pic:spPr bwMode="auto">
                    <a:xfrm rot="10860000">
                      <a:off x="0" y="0"/>
                      <a:ext cx="6895465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65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89F"/>
    <w:rsid w:val="000C7595"/>
    <w:rsid w:val="0029189F"/>
    <w:rsid w:val="00563F53"/>
    <w:rsid w:val="006B2658"/>
    <w:rsid w:val="00706126"/>
    <w:rsid w:val="00915A9A"/>
    <w:rsid w:val="00B76718"/>
    <w:rsid w:val="00BD1DF7"/>
    <w:rsid w:val="00BF4D06"/>
    <w:rsid w:val="00C547BB"/>
    <w:rsid w:val="00DD5FA4"/>
    <w:rsid w:val="00F0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2658"/>
    <w:rPr>
      <w:rFonts w:ascii="Tahoma" w:hAnsi="Tahoma" w:cs="Tahoma"/>
      <w:sz w:val="16"/>
      <w:szCs w:val="16"/>
    </w:rPr>
  </w:style>
  <w:style w:type="character" w:styleId="IntensiveHervorhebung">
    <w:name w:val="Intense Emphasis"/>
    <w:basedOn w:val="Absatz-Standardschriftart"/>
    <w:uiPriority w:val="21"/>
    <w:qFormat/>
    <w:rsid w:val="00F00B06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B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B2658"/>
    <w:rPr>
      <w:rFonts w:ascii="Tahoma" w:hAnsi="Tahoma" w:cs="Tahoma"/>
      <w:sz w:val="16"/>
      <w:szCs w:val="16"/>
    </w:rPr>
  </w:style>
  <w:style w:type="character" w:styleId="IntensiveHervorhebung">
    <w:name w:val="Intense Emphasis"/>
    <w:basedOn w:val="Absatz-Standardschriftart"/>
    <w:uiPriority w:val="21"/>
    <w:qFormat/>
    <w:rsid w:val="00F00B06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Praktikant-LB</dc:creator>
  <cp:lastModifiedBy>Praktikant-LB</cp:lastModifiedBy>
  <cp:revision>16</cp:revision>
  <cp:lastPrinted>2016-06-08T12:49:00Z</cp:lastPrinted>
  <dcterms:created xsi:type="dcterms:W3CDTF">2016-06-08T07:53:00Z</dcterms:created>
  <dcterms:modified xsi:type="dcterms:W3CDTF">2016-06-08T12:57:00Z</dcterms:modified>
</cp:coreProperties>
</file>